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975A" w14:textId="77777777" w:rsidR="00027CA3" w:rsidRPr="00FD5E96" w:rsidRDefault="00027CA3" w:rsidP="00027CA3">
      <w:pPr>
        <w:rPr>
          <w:b/>
          <w:bCs/>
        </w:rPr>
      </w:pPr>
      <w:r>
        <w:rPr>
          <w:b/>
          <w:bCs/>
        </w:rPr>
        <w:t>Housing</w:t>
      </w:r>
    </w:p>
    <w:p w14:paraId="32802685" w14:textId="77777777" w:rsidR="00027CA3" w:rsidRDefault="00027CA3" w:rsidP="00027CA3">
      <w:r>
        <w:t xml:space="preserve">Opening screen: A split screen with Family and Child Connect – Housing displayed in white letters on a teal background on the left and a Family and Child Connect staff member with long dark hair and a short-sleeved black top is speaking on the right.  </w:t>
      </w:r>
    </w:p>
    <w:p w14:paraId="79529973" w14:textId="77777777" w:rsidR="00027CA3" w:rsidRDefault="00027CA3" w:rsidP="00027CA3">
      <w:r>
        <w:t xml:space="preserve">The video features interviews with Family and Child Connect staff in different locations. </w:t>
      </w:r>
    </w:p>
    <w:p w14:paraId="70D5C883" w14:textId="77777777" w:rsidR="00027CA3" w:rsidRDefault="00027CA3" w:rsidP="00027CA3">
      <w:r>
        <w:t>Tayla, Family and Child Connect:</w:t>
      </w:r>
    </w:p>
    <w:p w14:paraId="547A2D9E" w14:textId="77777777" w:rsidR="00027CA3" w:rsidRDefault="00027CA3" w:rsidP="00027CA3">
      <w:proofErr w:type="gramStart"/>
      <w:r>
        <w:t>So</w:t>
      </w:r>
      <w:proofErr w:type="gramEnd"/>
      <w:r>
        <w:t xml:space="preserve"> Family and Child Connect are not a direct housing service, but we can support families struggling in that area by letting them know the direct housing hotlines that they can call. What the community services and charity organisations are in the area that they can reach out to for emergency accommodation </w:t>
      </w:r>
      <w:proofErr w:type="gramStart"/>
      <w:r>
        <w:t>and also</w:t>
      </w:r>
      <w:proofErr w:type="gramEnd"/>
      <w:r>
        <w:t xml:space="preserve"> emergency relief to support financially in other areas which may take off the burden around housing. </w:t>
      </w:r>
    </w:p>
    <w:p w14:paraId="6E34F31E" w14:textId="77777777" w:rsidR="00027CA3" w:rsidRDefault="00027CA3" w:rsidP="00027CA3">
      <w:r>
        <w:t>Kim, Family and Child Connect:</w:t>
      </w:r>
    </w:p>
    <w:p w14:paraId="005FB53F" w14:textId="77777777" w:rsidR="00027CA3" w:rsidRDefault="00027CA3" w:rsidP="00027CA3">
      <w:r>
        <w:t xml:space="preserve">I think the key with housing is early intervention. If you feel you’re getting behind in your rent or </w:t>
      </w:r>
      <w:proofErr w:type="gramStart"/>
      <w:r>
        <w:t>you feel</w:t>
      </w:r>
      <w:proofErr w:type="gramEnd"/>
      <w:r>
        <w:t xml:space="preserve"> like you’re starting to struggle to pay the rent for the house you’re living in. Early intervention, referring to us before your housing becomes a crisis because there are plenty of services in the area who can help pay rent arrears.</w:t>
      </w:r>
    </w:p>
    <w:p w14:paraId="72B8E25D" w14:textId="77777777" w:rsidR="00027CA3" w:rsidRDefault="00027CA3" w:rsidP="00027CA3">
      <w:r>
        <w:t>Final screen on a teal background reads:</w:t>
      </w:r>
    </w:p>
    <w:p w14:paraId="39D0F7A2" w14:textId="77777777" w:rsidR="00027CA3" w:rsidRDefault="00027CA3" w:rsidP="00027CA3">
      <w:r>
        <w:t xml:space="preserve">If your family is going through tough times, contact Family and Child Connect for free, </w:t>
      </w:r>
      <w:proofErr w:type="gramStart"/>
      <w:r>
        <w:t>unlimited</w:t>
      </w:r>
      <w:proofErr w:type="gramEnd"/>
      <w:r>
        <w:t xml:space="preserve"> and confidential support.</w:t>
      </w:r>
    </w:p>
    <w:p w14:paraId="20B8CEA8" w14:textId="77777777" w:rsidR="00027CA3" w:rsidRDefault="00027CA3" w:rsidP="00027CA3">
      <w:r>
        <w:t>Free. Unlimited. Confidential.</w:t>
      </w:r>
    </w:p>
    <w:p w14:paraId="6CDCBD79" w14:textId="77777777" w:rsidR="00027CA3" w:rsidRDefault="00027CA3" w:rsidP="00027CA3">
      <w:r>
        <w:t>Family and Child Connect</w:t>
      </w:r>
    </w:p>
    <w:p w14:paraId="6B5DBEDE" w14:textId="77777777" w:rsidR="00027CA3" w:rsidRDefault="00027CA3" w:rsidP="00027CA3">
      <w:r>
        <w:t>13-FAMILY 13-32-64</w:t>
      </w:r>
    </w:p>
    <w:p w14:paraId="06704ADB" w14:textId="77777777" w:rsidR="00027CA3" w:rsidRDefault="00000000" w:rsidP="00027CA3">
      <w:hyperlink r:id="rId4" w:history="1">
        <w:r w:rsidR="00027CA3" w:rsidRPr="00711881">
          <w:rPr>
            <w:rStyle w:val="Hyperlink"/>
          </w:rPr>
          <w:t>www.familychildconnect.org.au</w:t>
        </w:r>
      </w:hyperlink>
    </w:p>
    <w:p w14:paraId="50F7A5CF" w14:textId="65EB23E8" w:rsidR="00247121" w:rsidRDefault="00027CA3">
      <w:r>
        <w:t>Funded by Queensland Government</w:t>
      </w:r>
    </w:p>
    <w:sectPr w:rsidR="00247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A3"/>
    <w:rsid w:val="0000521A"/>
    <w:rsid w:val="00027CA3"/>
    <w:rsid w:val="00120E2E"/>
    <w:rsid w:val="00247121"/>
    <w:rsid w:val="00BA0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43D3"/>
  <w15:chartTrackingRefBased/>
  <w15:docId w15:val="{562C4FAD-B1A3-4FC6-BA20-CA3CBB5F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C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milychildconn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Housing transcript</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transcript</dc:title>
  <dc:subject>Family and child connect</dc:subject>
  <dc:creator>Queensland Government</dc:creator>
  <cp:keywords>housing; transcript</cp:keywords>
  <dc:description/>
  <cp:lastModifiedBy>Tanya z Campbell</cp:lastModifiedBy>
  <cp:revision>2</cp:revision>
  <dcterms:created xsi:type="dcterms:W3CDTF">2024-01-10T02:01:00Z</dcterms:created>
  <dcterms:modified xsi:type="dcterms:W3CDTF">2024-01-10T02:01:00Z</dcterms:modified>
</cp:coreProperties>
</file>